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1F8A" w14:textId="77777777" w:rsidR="00016F40" w:rsidRPr="00016F40" w:rsidRDefault="00016F40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14:paraId="30AB8D88" w14:textId="11D403AF" w:rsidR="004A5CD9" w:rsidRDefault="004A5CD9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WHEREAS, </w:t>
      </w:r>
      <w:r w:rsidR="009E76EC">
        <w:rPr>
          <w:rFonts w:ascii="Times New Roman" w:hAnsi="Times New Roman" w:cs="Times New Roman"/>
          <w:sz w:val="24"/>
          <w:szCs w:val="24"/>
        </w:rPr>
        <w:t xml:space="preserve">in connection with certain Bond financing the Brazil Redevelopment Authority </w:t>
      </w:r>
      <w:r w:rsidR="000959A1">
        <w:rPr>
          <w:rFonts w:ascii="Times New Roman" w:hAnsi="Times New Roman" w:cs="Times New Roman"/>
          <w:sz w:val="24"/>
          <w:szCs w:val="24"/>
        </w:rPr>
        <w:t>leased</w:t>
      </w:r>
      <w:r w:rsidR="009E76EC">
        <w:rPr>
          <w:rFonts w:ascii="Times New Roman" w:hAnsi="Times New Roman" w:cs="Times New Roman"/>
          <w:sz w:val="24"/>
          <w:szCs w:val="24"/>
        </w:rPr>
        <w:t xml:space="preserve"> certain roads to the Redevelopment Commission by lease dated November 25, 2013 and recorded April 27, 2015 as instrument number 201500001110 in the office of the Clay County Recorder </w:t>
      </w:r>
      <w:proofErr w:type="gramStart"/>
      <w:r w:rsidR="009E76EC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9E76EC">
        <w:rPr>
          <w:rFonts w:ascii="Times New Roman" w:hAnsi="Times New Roman" w:cs="Times New Roman"/>
          <w:sz w:val="24"/>
          <w:szCs w:val="24"/>
        </w:rPr>
        <w:t xml:space="preserve"> Lease has been modified and amended by the following Documents:</w:t>
      </w:r>
    </w:p>
    <w:p w14:paraId="31D9BADC" w14:textId="77777777" w:rsidR="009E76EC" w:rsidRPr="009E76EC" w:rsidRDefault="009E76EC" w:rsidP="009E76E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6EC">
        <w:rPr>
          <w:rFonts w:ascii="Times New Roman" w:hAnsi="Times New Roman" w:cs="Times New Roman"/>
          <w:sz w:val="24"/>
          <w:szCs w:val="24"/>
        </w:rPr>
        <w:t xml:space="preserve">That Addendum #1 to Lease, dated December 30, 2013, and recorded April 27, 2015, at Instrument Number 201500001111, in the Office of the Clay County Recorder; and </w:t>
      </w:r>
    </w:p>
    <w:p w14:paraId="08E2615E" w14:textId="77777777" w:rsidR="009E76EC" w:rsidRPr="009E76EC" w:rsidRDefault="009E76EC" w:rsidP="009E76E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6EC">
        <w:rPr>
          <w:rFonts w:ascii="Times New Roman" w:hAnsi="Times New Roman" w:cs="Times New Roman"/>
          <w:sz w:val="24"/>
          <w:szCs w:val="24"/>
        </w:rPr>
        <w:t>That Second Supplement to Lease Agreement, dated October 28, 2015, and recorded December 18, 2015, at Instrument Number 201500003863, in the Office of the Clay County Recorder; and</w:t>
      </w:r>
    </w:p>
    <w:p w14:paraId="6FBE05A6" w14:textId="77777777" w:rsidR="009E76EC" w:rsidRPr="009E76EC" w:rsidRDefault="009E76EC" w:rsidP="009E76E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6EC">
        <w:rPr>
          <w:rFonts w:ascii="Times New Roman" w:hAnsi="Times New Roman" w:cs="Times New Roman"/>
          <w:sz w:val="24"/>
          <w:szCs w:val="24"/>
        </w:rPr>
        <w:t xml:space="preserve">That Second Supplement to Lease Agreement, dated September 20, 2019, and recorded November 22, 2019, at Instrument Number 201900003670, in the Office of the Clay County Recorder. </w:t>
      </w:r>
    </w:p>
    <w:p w14:paraId="285722AB" w14:textId="77777777" w:rsidR="009E76EC" w:rsidRDefault="009E76EC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077BE5" w14:textId="0D9E0853" w:rsidR="00890045" w:rsidRPr="00016F40" w:rsidRDefault="00890045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WHEREAS,</w:t>
      </w:r>
      <w:r w:rsidR="009E76EC">
        <w:rPr>
          <w:rFonts w:ascii="Times New Roman" w:hAnsi="Times New Roman" w:cs="Times New Roman"/>
          <w:sz w:val="24"/>
          <w:szCs w:val="24"/>
        </w:rPr>
        <w:t xml:space="preserve"> the Commission is advised that the said bond has been paid in full</w:t>
      </w:r>
      <w:r w:rsidRPr="00016F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D595B1" w14:textId="77777777" w:rsidR="00BB2FAD" w:rsidRPr="00016F40" w:rsidRDefault="00BB2FAD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66B128F5" w14:textId="0371DD7D" w:rsidR="00227E9C" w:rsidRDefault="00BB2FAD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BE IT RESOLVED that the Clay County Redevelopment Commission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, </w:t>
      </w:r>
      <w:r w:rsidR="009E76EC">
        <w:rPr>
          <w:rFonts w:ascii="Times New Roman" w:hAnsi="Times New Roman" w:cs="Times New Roman"/>
          <w:sz w:val="24"/>
          <w:szCs w:val="24"/>
        </w:rPr>
        <w:t>hereby authorizes and directs Tom Ames, as president of the Clay County Redevelopment Commission to make, execute and deliver the Release of Leasehold Interest submitted to this meeting.</w:t>
      </w:r>
    </w:p>
    <w:p w14:paraId="4C654E8E" w14:textId="77777777" w:rsidR="009E76EC" w:rsidRPr="00016F40" w:rsidRDefault="009E76EC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2B2EB9" w14:textId="1B0889A6" w:rsidR="00227E9C" w:rsidRPr="00016F40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Dated: </w:t>
      </w:r>
      <w:r w:rsidR="009E76EC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="009E76E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9E76EC">
        <w:rPr>
          <w:rFonts w:ascii="Times New Roman" w:hAnsi="Times New Roman" w:cs="Times New Roman"/>
          <w:sz w:val="24"/>
          <w:szCs w:val="24"/>
        </w:rPr>
        <w:t xml:space="preserve"> 2024</w:t>
      </w:r>
      <w:r w:rsidRPr="00016F40">
        <w:rPr>
          <w:rFonts w:ascii="Times New Roman" w:hAnsi="Times New Roman" w:cs="Times New Roman"/>
          <w:sz w:val="24"/>
          <w:szCs w:val="24"/>
        </w:rPr>
        <w:t>.</w:t>
      </w:r>
    </w:p>
    <w:p w14:paraId="7E9201A9" w14:textId="77777777" w:rsidR="00227E9C" w:rsidRPr="00016F40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25A33FD" w14:textId="28447318" w:rsidR="00227E9C" w:rsidRPr="00016F40" w:rsidRDefault="00227E9C" w:rsidP="00016F4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5055566"/>
      <w:r w:rsidRPr="00016F40">
        <w:rPr>
          <w:rFonts w:ascii="Times New Roman" w:hAnsi="Times New Roman" w:cs="Times New Roman"/>
          <w:b/>
          <w:bCs/>
          <w:sz w:val="24"/>
          <w:szCs w:val="24"/>
        </w:rPr>
        <w:t>CLAY COUNTY REDEVELOPMENT COMMISSION</w:t>
      </w:r>
    </w:p>
    <w:p w14:paraId="0443E7DA" w14:textId="77777777" w:rsidR="00016F40" w:rsidRDefault="00016F40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38CF3F4" w14:textId="77777777" w:rsidR="000959A1" w:rsidRDefault="000959A1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  <w:sectPr w:rsidR="000959A1" w:rsidSect="00294D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77F26E" w14:textId="01FBBE5C" w:rsidR="00016F40" w:rsidRDefault="00016F40" w:rsidP="00180132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016F40" w:rsidSect="00016F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B30853F" w14:textId="6B1AAE5D" w:rsidR="00180132" w:rsidRDefault="00180132" w:rsidP="00180132">
      <w:pPr>
        <w:spacing w:line="240" w:lineRule="auto"/>
        <w:ind w:left="324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440263A" w14:textId="33FC19E7" w:rsidR="00180132" w:rsidRDefault="00180132" w:rsidP="00180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 Ames</w:t>
      </w:r>
    </w:p>
    <w:p w14:paraId="6AB83C8C" w14:textId="77777777" w:rsidR="00180132" w:rsidRDefault="00180132" w:rsidP="00180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62E951" w14:textId="77777777" w:rsidR="00180132" w:rsidRDefault="00180132" w:rsidP="00180132">
      <w:pPr>
        <w:spacing w:line="240" w:lineRule="auto"/>
        <w:ind w:left="324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E74D1FF" w14:textId="43873751" w:rsidR="00180132" w:rsidRDefault="00180132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Vicki Mace</w:t>
      </w:r>
    </w:p>
    <w:p w14:paraId="10863190" w14:textId="77777777" w:rsidR="00180132" w:rsidRDefault="00180132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CB225C" w14:textId="78BBB454" w:rsidR="00180132" w:rsidRDefault="00180132" w:rsidP="00180132">
      <w:pPr>
        <w:spacing w:line="240" w:lineRule="auto"/>
        <w:ind w:left="324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68450F4" w14:textId="525096F2" w:rsidR="00180132" w:rsidRDefault="00180132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 Howell</w:t>
      </w:r>
    </w:p>
    <w:p w14:paraId="359FD894" w14:textId="77777777" w:rsidR="00180132" w:rsidRDefault="00180132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9A2A7" w14:textId="244F9AFE" w:rsidR="00180132" w:rsidRDefault="00180132" w:rsidP="00180132">
      <w:pPr>
        <w:spacing w:line="240" w:lineRule="auto"/>
        <w:ind w:left="324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A4C016" w14:textId="30C22D46" w:rsidR="00180132" w:rsidRDefault="00180132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Lance Hoffman</w:t>
      </w:r>
    </w:p>
    <w:p w14:paraId="33E66B1A" w14:textId="77777777" w:rsidR="00180132" w:rsidRDefault="00180132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D4A118" w14:textId="39140E74" w:rsidR="00180132" w:rsidRDefault="00180132" w:rsidP="00180132">
      <w:pPr>
        <w:spacing w:line="240" w:lineRule="auto"/>
        <w:ind w:left="324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8BE7482" w14:textId="6027AAB3" w:rsidR="00180132" w:rsidRDefault="00180132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Jeff Fritz</w:t>
      </w:r>
    </w:p>
    <w:bookmarkEnd w:id="0"/>
    <w:p w14:paraId="21779D8D" w14:textId="77777777" w:rsidR="00016F40" w:rsidRDefault="00016F40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016F40" w:rsidSect="00016F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C0346D" w14:textId="77777777" w:rsidR="004A5CD9" w:rsidRPr="00016F40" w:rsidRDefault="004A5CD9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4A5CD9" w:rsidRPr="00016F40" w:rsidSect="00016F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9D50D" w14:textId="77777777" w:rsidR="000C0F27" w:rsidRDefault="000C0F27" w:rsidP="00E7277F">
      <w:pPr>
        <w:spacing w:line="240" w:lineRule="auto"/>
      </w:pPr>
      <w:r>
        <w:separator/>
      </w:r>
    </w:p>
  </w:endnote>
  <w:endnote w:type="continuationSeparator" w:id="0">
    <w:p w14:paraId="0F17FD5D" w14:textId="77777777" w:rsidR="000C0F27" w:rsidRDefault="000C0F27" w:rsidP="00E7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6905D" w14:textId="77777777" w:rsidR="00CC3837" w:rsidRDefault="00CC3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772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82E34" w14:textId="76C96335" w:rsidR="00E7277F" w:rsidRDefault="00E72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5B01C" w14:textId="77777777" w:rsidR="00E7277F" w:rsidRDefault="00E727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754E2" w14:textId="77777777" w:rsidR="00CC3837" w:rsidRDefault="00CC3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7A41" w14:textId="77777777" w:rsidR="000C0F27" w:rsidRDefault="000C0F27" w:rsidP="00E7277F">
      <w:pPr>
        <w:spacing w:line="240" w:lineRule="auto"/>
      </w:pPr>
      <w:r>
        <w:separator/>
      </w:r>
    </w:p>
  </w:footnote>
  <w:footnote w:type="continuationSeparator" w:id="0">
    <w:p w14:paraId="7D068726" w14:textId="77777777" w:rsidR="000C0F27" w:rsidRDefault="000C0F27" w:rsidP="00E7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B56D" w14:textId="77777777" w:rsidR="00CC3837" w:rsidRDefault="00CC3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86DD" w14:textId="64897A92" w:rsidR="00016F40" w:rsidRPr="001D695E" w:rsidRDefault="00016F40" w:rsidP="00016F40">
    <w:pPr>
      <w:spacing w:line="240" w:lineRule="auto"/>
      <w:ind w:left="0" w:firstLine="72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D695E">
      <w:rPr>
        <w:rFonts w:ascii="Times New Roman" w:hAnsi="Times New Roman" w:cs="Times New Roman"/>
        <w:b/>
        <w:bCs/>
        <w:sz w:val="28"/>
        <w:szCs w:val="28"/>
      </w:rPr>
      <w:t>RESOLUTION NO. 202</w:t>
    </w:r>
    <w:r w:rsidR="009E76EC">
      <w:rPr>
        <w:rFonts w:ascii="Times New Roman" w:hAnsi="Times New Roman" w:cs="Times New Roman"/>
        <w:b/>
        <w:bCs/>
        <w:sz w:val="28"/>
        <w:szCs w:val="28"/>
      </w:rPr>
      <w:t>4</w:t>
    </w:r>
    <w:r w:rsidRPr="001D695E">
      <w:rPr>
        <w:rFonts w:ascii="Times New Roman" w:hAnsi="Times New Roman" w:cs="Times New Roman"/>
        <w:b/>
        <w:bCs/>
        <w:sz w:val="28"/>
        <w:szCs w:val="28"/>
      </w:rPr>
      <w:t>-_</w:t>
    </w:r>
    <w:bookmarkStart w:id="1" w:name="_GoBack"/>
    <w:r w:rsidR="00CC3837" w:rsidRPr="00CC3837">
      <w:rPr>
        <w:rFonts w:ascii="Times New Roman" w:hAnsi="Times New Roman" w:cs="Times New Roman"/>
        <w:b/>
        <w:bCs/>
        <w:sz w:val="28"/>
        <w:szCs w:val="28"/>
        <w:u w:val="single"/>
      </w:rPr>
      <w:t>05</w:t>
    </w:r>
    <w:bookmarkEnd w:id="1"/>
    <w:r w:rsidRPr="001D695E">
      <w:rPr>
        <w:rFonts w:ascii="Times New Roman" w:hAnsi="Times New Roman" w:cs="Times New Roman"/>
        <w:b/>
        <w:bCs/>
        <w:sz w:val="28"/>
        <w:szCs w:val="28"/>
      </w:rPr>
      <w:t>__</w:t>
    </w:r>
  </w:p>
  <w:p w14:paraId="704DB063" w14:textId="77777777" w:rsidR="00016F40" w:rsidRPr="001D695E" w:rsidRDefault="00016F40" w:rsidP="00016F40">
    <w:pPr>
      <w:spacing w:line="240" w:lineRule="auto"/>
      <w:ind w:left="0" w:firstLine="72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D695E">
      <w:rPr>
        <w:rFonts w:ascii="Times New Roman" w:hAnsi="Times New Roman" w:cs="Times New Roman"/>
        <w:b/>
        <w:bCs/>
        <w:sz w:val="28"/>
        <w:szCs w:val="28"/>
      </w:rPr>
      <w:t>OF THE CLAY COUNTY REDEVELOPMENT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4668B" w14:textId="77777777" w:rsidR="00CC3837" w:rsidRDefault="00CC3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51DA4"/>
    <w:multiLevelType w:val="hybridMultilevel"/>
    <w:tmpl w:val="6256F710"/>
    <w:lvl w:ilvl="0" w:tplc="A47A7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440863E-8D28-44B2-B3D8-D4A78D3998BC}"/>
    <w:docVar w:name="dgnword-eventsink" w:val="1745748990912"/>
  </w:docVars>
  <w:rsids>
    <w:rsidRoot w:val="004A5CD9"/>
    <w:rsid w:val="00016F40"/>
    <w:rsid w:val="000959A1"/>
    <w:rsid w:val="000C0F27"/>
    <w:rsid w:val="001126C6"/>
    <w:rsid w:val="00180132"/>
    <w:rsid w:val="001D695E"/>
    <w:rsid w:val="00227E9C"/>
    <w:rsid w:val="00283D41"/>
    <w:rsid w:val="00294D68"/>
    <w:rsid w:val="00296192"/>
    <w:rsid w:val="003156D0"/>
    <w:rsid w:val="004A5CD9"/>
    <w:rsid w:val="00573000"/>
    <w:rsid w:val="00583113"/>
    <w:rsid w:val="00623C4F"/>
    <w:rsid w:val="00734D6B"/>
    <w:rsid w:val="0083628F"/>
    <w:rsid w:val="00890045"/>
    <w:rsid w:val="00895A62"/>
    <w:rsid w:val="00984FB7"/>
    <w:rsid w:val="009E76EC"/>
    <w:rsid w:val="00BB2FAD"/>
    <w:rsid w:val="00BD60E9"/>
    <w:rsid w:val="00CC3837"/>
    <w:rsid w:val="00CC5EF1"/>
    <w:rsid w:val="00E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08A62"/>
  <w15:chartTrackingRefBased/>
  <w15:docId w15:val="{2FDDD22A-1866-4EC4-A0A5-4E22E4B2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ind w:left="36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4D6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4D6B"/>
    <w:pPr>
      <w:spacing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2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77F"/>
  </w:style>
  <w:style w:type="paragraph" w:styleId="Footer">
    <w:name w:val="footer"/>
    <w:basedOn w:val="Normal"/>
    <w:link w:val="FooterChar"/>
    <w:uiPriority w:val="99"/>
    <w:unhideWhenUsed/>
    <w:rsid w:val="00E72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bleslie</dc:creator>
  <cp:keywords/>
  <dc:description/>
  <cp:lastModifiedBy>Patricia Foxx</cp:lastModifiedBy>
  <cp:revision>3</cp:revision>
  <cp:lastPrinted>2024-07-31T17:18:00Z</cp:lastPrinted>
  <dcterms:created xsi:type="dcterms:W3CDTF">2024-07-31T18:07:00Z</dcterms:created>
  <dcterms:modified xsi:type="dcterms:W3CDTF">2024-09-13T20:49:00Z</dcterms:modified>
</cp:coreProperties>
</file>